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94AE0" w14:textId="77777777" w:rsidR="00233AA6" w:rsidRDefault="00067BBE" w:rsidP="000B4A74">
      <w:pPr>
        <w:jc w:val="center"/>
        <w:outlineLvl w:val="0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A594B86" wp14:editId="6A594B87">
            <wp:simplePos x="0" y="0"/>
            <wp:positionH relativeFrom="column">
              <wp:posOffset>-130912</wp:posOffset>
            </wp:positionH>
            <wp:positionV relativeFrom="paragraph">
              <wp:posOffset>-106070</wp:posOffset>
            </wp:positionV>
            <wp:extent cx="2160880" cy="746150"/>
            <wp:effectExtent l="19050" t="0" r="0" b="0"/>
            <wp:wrapNone/>
            <wp:docPr id="1" name="Picture 1" descr="DPOriginalLogoWithText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OriginalLogoWithTextBlac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80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594AE1" w14:textId="77777777" w:rsidR="00233AA6" w:rsidRDefault="00233AA6" w:rsidP="000B4A74">
      <w:pPr>
        <w:jc w:val="center"/>
        <w:outlineLvl w:val="0"/>
        <w:rPr>
          <w:b/>
          <w:bCs/>
          <w:sz w:val="40"/>
          <w:szCs w:val="40"/>
        </w:rPr>
      </w:pPr>
      <w:r w:rsidRPr="008B7EDE">
        <w:rPr>
          <w:b/>
          <w:bCs/>
          <w:sz w:val="40"/>
          <w:szCs w:val="40"/>
        </w:rPr>
        <w:t>Credit Recovery Profile</w:t>
      </w:r>
    </w:p>
    <w:p w14:paraId="6A594AE2" w14:textId="77777777" w:rsidR="00233AA6" w:rsidRDefault="00233AA6" w:rsidP="000B4A74">
      <w:pPr>
        <w:rPr>
          <w:b/>
          <w:bCs/>
        </w:rPr>
      </w:pPr>
    </w:p>
    <w:p w14:paraId="6A594AE3" w14:textId="77777777" w:rsidR="00233AA6" w:rsidRPr="008B7EDE" w:rsidRDefault="00233AA6" w:rsidP="000B4A74">
      <w:pPr>
        <w:outlineLvl w:val="0"/>
        <w:rPr>
          <w:b/>
          <w:bCs/>
        </w:rPr>
      </w:pPr>
      <w:r>
        <w:rPr>
          <w:b/>
          <w:bCs/>
        </w:rPr>
        <w:t>To be completed by the Subject Teacher, prior to end of semester.</w:t>
      </w:r>
    </w:p>
    <w:p w14:paraId="6A594AE4" w14:textId="77777777" w:rsidR="00233AA6" w:rsidRDefault="00233AA6" w:rsidP="000B4A74"/>
    <w:p w14:paraId="6A594AE5" w14:textId="77777777" w:rsidR="00F20507" w:rsidRPr="00D6159E" w:rsidRDefault="00F20507" w:rsidP="00F20507">
      <w:pPr>
        <w:rPr>
          <w:lang w:val="en-CA"/>
        </w:rPr>
      </w:pPr>
      <w:r w:rsidRPr="00D6159E">
        <w:rPr>
          <w:lang w:val="en-CA"/>
        </w:rPr>
        <w:t>Student</w:t>
      </w:r>
      <w:r>
        <w:rPr>
          <w:lang w:val="en-CA"/>
        </w:rPr>
        <w:t xml:space="preserve">: </w:t>
      </w:r>
      <w:r w:rsidRPr="00D6159E">
        <w:rPr>
          <w:lang w:val="en-CA"/>
        </w:rPr>
        <w:t xml:space="preserve">_________________________  </w:t>
      </w:r>
      <w:r w:rsidRPr="00D6159E">
        <w:rPr>
          <w:lang w:val="en-CA"/>
        </w:rPr>
        <w:tab/>
      </w:r>
      <w:r w:rsidRPr="00D6159E">
        <w:rPr>
          <w:lang w:val="en-CA"/>
        </w:rPr>
        <w:tab/>
        <w:t>Subject Teacher</w:t>
      </w:r>
      <w:r>
        <w:rPr>
          <w:lang w:val="en-CA"/>
        </w:rPr>
        <w:t xml:space="preserve">: </w:t>
      </w:r>
      <w:r w:rsidRPr="00D6159E">
        <w:rPr>
          <w:lang w:val="en-CA"/>
        </w:rPr>
        <w:t>_______________________________</w:t>
      </w:r>
    </w:p>
    <w:p w14:paraId="6A594AE6" w14:textId="77777777" w:rsidR="00F20507" w:rsidRPr="00D6159E" w:rsidRDefault="00F20507" w:rsidP="00F20507">
      <w:pPr>
        <w:rPr>
          <w:lang w:val="en-CA"/>
        </w:rPr>
      </w:pPr>
    </w:p>
    <w:p w14:paraId="6A594AE7" w14:textId="77777777" w:rsidR="00233AA6" w:rsidRDefault="00F20507" w:rsidP="000B4A74">
      <w:pPr>
        <w:rPr>
          <w:b/>
          <w:bCs/>
          <w:u w:val="single"/>
        </w:rPr>
      </w:pPr>
      <w:r w:rsidRPr="00F20507">
        <w:rPr>
          <w:b/>
          <w:lang w:val="en-CA"/>
        </w:rPr>
        <w:t xml:space="preserve">Course: </w:t>
      </w:r>
      <w:r>
        <w:rPr>
          <w:b/>
          <w:u w:val="single"/>
          <w:lang w:val="en-CA"/>
        </w:rPr>
        <w:t xml:space="preserve">  </w:t>
      </w:r>
      <w:r>
        <w:rPr>
          <w:b/>
          <w:u w:val="single"/>
          <w:lang w:val="en-CA"/>
        </w:rPr>
        <w:tab/>
      </w:r>
      <w:r w:rsidR="008F58F4">
        <w:rPr>
          <w:b/>
          <w:u w:val="single"/>
          <w:lang w:val="en-CA"/>
        </w:rPr>
        <w:t>Religion</w:t>
      </w:r>
      <w:r w:rsidR="00630A3C">
        <w:rPr>
          <w:b/>
          <w:u w:val="single"/>
          <w:lang w:val="en-CA"/>
        </w:rPr>
        <w:t xml:space="preserve"> (HRE </w:t>
      </w:r>
      <w:r w:rsidR="00F853AD">
        <w:rPr>
          <w:b/>
          <w:u w:val="single"/>
          <w:lang w:val="en-CA"/>
        </w:rPr>
        <w:t>2</w:t>
      </w:r>
      <w:r w:rsidR="000E5D5F">
        <w:rPr>
          <w:b/>
          <w:u w:val="single"/>
          <w:lang w:val="en-CA"/>
        </w:rPr>
        <w:t>O</w:t>
      </w:r>
      <w:r w:rsidR="00E033CF">
        <w:rPr>
          <w:b/>
          <w:u w:val="single"/>
          <w:lang w:val="en-CA"/>
        </w:rPr>
        <w:t>)</w:t>
      </w:r>
      <w:r>
        <w:rPr>
          <w:b/>
          <w:u w:val="single"/>
          <w:lang w:val="en-CA"/>
        </w:rPr>
        <w:t xml:space="preserve"> </w:t>
      </w:r>
      <w:r w:rsidRPr="00F20507">
        <w:rPr>
          <w:b/>
          <w:u w:val="single"/>
          <w:lang w:val="en-CA"/>
        </w:rPr>
        <w:t xml:space="preserve"> </w:t>
      </w:r>
      <w:r w:rsidRPr="00F20507">
        <w:rPr>
          <w:b/>
          <w:u w:val="single"/>
          <w:lang w:val="en-CA"/>
        </w:rPr>
        <w:tab/>
      </w:r>
      <w:r w:rsidRPr="00F20507">
        <w:rPr>
          <w:b/>
          <w:lang w:val="en-CA"/>
        </w:rPr>
        <w:tab/>
      </w:r>
      <w:r>
        <w:rPr>
          <w:b/>
          <w:lang w:val="en-CA"/>
        </w:rPr>
        <w:tab/>
        <w:t>Final M</w:t>
      </w:r>
      <w:r w:rsidR="00233AA6" w:rsidRPr="00A03DA0">
        <w:rPr>
          <w:b/>
          <w:bCs/>
        </w:rPr>
        <w:t>ark:</w:t>
      </w:r>
      <w:r w:rsidR="00233AA6">
        <w:rPr>
          <w:b/>
          <w:bCs/>
        </w:rPr>
        <w:t xml:space="preserve">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A594AE8" w14:textId="77777777" w:rsidR="00F20507" w:rsidRPr="00F20507" w:rsidRDefault="00F20507" w:rsidP="000B4A74">
      <w:pPr>
        <w:rPr>
          <w:b/>
          <w:bCs/>
          <w:u w:val="single"/>
        </w:rPr>
      </w:pPr>
    </w:p>
    <w:p w14:paraId="6A594AE9" w14:textId="77777777" w:rsidR="00233AA6" w:rsidRDefault="00233AA6" w:rsidP="000B4A74">
      <w:pPr>
        <w:rPr>
          <w:b/>
          <w:bCs/>
        </w:rPr>
      </w:pPr>
      <w:r>
        <w:rPr>
          <w:b/>
          <w:bCs/>
        </w:rPr>
        <w:t xml:space="preserve">Please indicate the overall expectations that were successfully met by the student and the level achieved.  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6007"/>
        <w:gridCol w:w="2115"/>
      </w:tblGrid>
      <w:tr w:rsidR="00233AA6" w:rsidRPr="00175001" w14:paraId="6A594AED" w14:textId="77777777" w:rsidTr="00175001">
        <w:trPr>
          <w:jc w:val="center"/>
        </w:trPr>
        <w:tc>
          <w:tcPr>
            <w:tcW w:w="2003" w:type="dxa"/>
          </w:tcPr>
          <w:p w14:paraId="6A594AEA" w14:textId="77777777" w:rsidR="00233AA6" w:rsidRPr="00175001" w:rsidRDefault="00233AA6" w:rsidP="00067BBE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 w:rsidRPr="00175001">
                <w:rPr>
                  <w:b/>
                  <w:bCs/>
                </w:rPr>
                <w:t>Strand</w:t>
              </w:r>
            </w:smartTag>
          </w:p>
        </w:tc>
        <w:tc>
          <w:tcPr>
            <w:tcW w:w="6007" w:type="dxa"/>
          </w:tcPr>
          <w:p w14:paraId="6A594AEB" w14:textId="77777777" w:rsidR="00233AA6" w:rsidRPr="00175001" w:rsidRDefault="00233AA6" w:rsidP="00067BBE">
            <w:pPr>
              <w:jc w:val="center"/>
              <w:rPr>
                <w:b/>
                <w:bCs/>
              </w:rPr>
            </w:pPr>
            <w:r w:rsidRPr="00175001">
              <w:rPr>
                <w:b/>
                <w:bCs/>
              </w:rPr>
              <w:t>Overall Expectation</w:t>
            </w:r>
          </w:p>
        </w:tc>
        <w:tc>
          <w:tcPr>
            <w:tcW w:w="2115" w:type="dxa"/>
          </w:tcPr>
          <w:p w14:paraId="6A594AEC" w14:textId="77777777" w:rsidR="00233AA6" w:rsidRPr="00175001" w:rsidRDefault="00175001" w:rsidP="00175001">
            <w:pPr>
              <w:jc w:val="center"/>
              <w:rPr>
                <w:b/>
                <w:bCs/>
              </w:rPr>
            </w:pPr>
            <w:r w:rsidRPr="00175001">
              <w:rPr>
                <w:b/>
                <w:bCs/>
              </w:rPr>
              <w:t xml:space="preserve">Level </w:t>
            </w:r>
            <w:r w:rsidR="00233AA6" w:rsidRPr="00175001">
              <w:rPr>
                <w:b/>
                <w:bCs/>
              </w:rPr>
              <w:t>if successfully achieved *</w:t>
            </w:r>
          </w:p>
        </w:tc>
      </w:tr>
      <w:tr w:rsidR="009C598C" w:rsidRPr="00175001" w14:paraId="6A594AF4" w14:textId="77777777" w:rsidTr="00175001">
        <w:trPr>
          <w:trHeight w:val="521"/>
          <w:jc w:val="center"/>
        </w:trPr>
        <w:tc>
          <w:tcPr>
            <w:tcW w:w="2003" w:type="dxa"/>
            <w:vMerge w:val="restart"/>
          </w:tcPr>
          <w:p w14:paraId="6A594AEE" w14:textId="77777777" w:rsidR="009C598C" w:rsidRPr="00175001" w:rsidRDefault="009C598C" w:rsidP="00381101">
            <w:pPr>
              <w:rPr>
                <w:b/>
                <w:bCs/>
              </w:rPr>
            </w:pPr>
            <w:r>
              <w:rPr>
                <w:b/>
                <w:bCs/>
              </w:rPr>
              <w:t>Scripture</w:t>
            </w:r>
          </w:p>
          <w:p w14:paraId="6A594AEF" w14:textId="77777777" w:rsidR="009C598C" w:rsidRPr="00175001" w:rsidRDefault="009C598C" w:rsidP="00381101">
            <w:pPr>
              <w:rPr>
                <w:b/>
                <w:bCs/>
              </w:rPr>
            </w:pPr>
          </w:p>
          <w:p w14:paraId="6A594AF0" w14:textId="77777777" w:rsidR="009C598C" w:rsidRPr="00175001" w:rsidRDefault="009C598C" w:rsidP="00381101">
            <w:pPr>
              <w:rPr>
                <w:b/>
                <w:bCs/>
              </w:rPr>
            </w:pPr>
          </w:p>
          <w:p w14:paraId="6A594AF1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AF2" w14:textId="77777777" w:rsidR="009C598C" w:rsidRPr="009C598C" w:rsidRDefault="009C598C" w:rsidP="003C2F64">
            <w:pPr>
              <w:pStyle w:val="Default"/>
              <w:rPr>
                <w:color w:val="auto"/>
                <w:sz w:val="22"/>
                <w:szCs w:val="22"/>
              </w:rPr>
            </w:pPr>
            <w:r w:rsidRPr="009C598C">
              <w:rPr>
                <w:b/>
                <w:color w:val="auto"/>
                <w:sz w:val="22"/>
                <w:szCs w:val="22"/>
              </w:rPr>
              <w:t>A1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C2F64">
              <w:rPr>
                <w:color w:val="auto"/>
                <w:sz w:val="22"/>
                <w:szCs w:val="22"/>
              </w:rPr>
              <w:t xml:space="preserve">identify the four Gospels as the heart of the Christian Scriptures and the primary source of knowledge about Jesus (CCC §125); </w:t>
            </w:r>
          </w:p>
        </w:tc>
        <w:tc>
          <w:tcPr>
            <w:tcW w:w="2115" w:type="dxa"/>
          </w:tcPr>
          <w:p w14:paraId="6A594AF3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</w:tr>
      <w:tr w:rsidR="009C598C" w:rsidRPr="00175001" w14:paraId="6A594AF8" w14:textId="77777777" w:rsidTr="00175001">
        <w:trPr>
          <w:jc w:val="center"/>
        </w:trPr>
        <w:tc>
          <w:tcPr>
            <w:tcW w:w="2003" w:type="dxa"/>
            <w:vMerge/>
          </w:tcPr>
          <w:p w14:paraId="6A594AF5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AF6" w14:textId="77777777" w:rsidR="009C598C" w:rsidRPr="009C598C" w:rsidRDefault="009C598C" w:rsidP="003C2F64">
            <w:pPr>
              <w:pStyle w:val="Default"/>
              <w:rPr>
                <w:color w:val="auto"/>
                <w:sz w:val="22"/>
                <w:szCs w:val="22"/>
              </w:rPr>
            </w:pPr>
            <w:r w:rsidRPr="009C598C">
              <w:rPr>
                <w:b/>
                <w:color w:val="auto"/>
                <w:sz w:val="22"/>
                <w:szCs w:val="22"/>
              </w:rPr>
              <w:t>A2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C2F64">
              <w:rPr>
                <w:color w:val="auto"/>
                <w:sz w:val="22"/>
                <w:szCs w:val="22"/>
              </w:rPr>
              <w:t xml:space="preserve">recognize the Gospels as testimonies of faith in Jesus and an invitation to grow toward wholeness by living as his faithful disciples; </w:t>
            </w:r>
          </w:p>
        </w:tc>
        <w:tc>
          <w:tcPr>
            <w:tcW w:w="2115" w:type="dxa"/>
          </w:tcPr>
          <w:p w14:paraId="6A594AF7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</w:tr>
      <w:tr w:rsidR="009C598C" w:rsidRPr="00175001" w14:paraId="6A594AFC" w14:textId="77777777" w:rsidTr="00175001">
        <w:trPr>
          <w:jc w:val="center"/>
        </w:trPr>
        <w:tc>
          <w:tcPr>
            <w:tcW w:w="2003" w:type="dxa"/>
            <w:vMerge/>
          </w:tcPr>
          <w:p w14:paraId="6A594AF9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AFA" w14:textId="77777777" w:rsidR="009C598C" w:rsidRDefault="009C598C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9C598C">
              <w:rPr>
                <w:b/>
                <w:color w:val="auto"/>
                <w:sz w:val="22"/>
                <w:szCs w:val="22"/>
              </w:rPr>
              <w:t>A3</w:t>
            </w:r>
            <w:r w:rsidR="00A276EA">
              <w:rPr>
                <w:color w:val="auto"/>
                <w:sz w:val="22"/>
                <w:szCs w:val="22"/>
              </w:rPr>
              <w:t xml:space="preserve"> develop appropriate skills for interpreting Scripture through a harmony of the methods of exegesis and the guidance of the Teaching Authority of the Church;  </w:t>
            </w:r>
          </w:p>
        </w:tc>
        <w:tc>
          <w:tcPr>
            <w:tcW w:w="2115" w:type="dxa"/>
          </w:tcPr>
          <w:p w14:paraId="6A594AFB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</w:tr>
      <w:tr w:rsidR="009C598C" w:rsidRPr="00175001" w14:paraId="6A594B00" w14:textId="77777777" w:rsidTr="00175001">
        <w:trPr>
          <w:jc w:val="center"/>
        </w:trPr>
        <w:tc>
          <w:tcPr>
            <w:tcW w:w="2003" w:type="dxa"/>
            <w:vMerge/>
          </w:tcPr>
          <w:p w14:paraId="6A594AFD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AFE" w14:textId="77777777" w:rsidR="009C598C" w:rsidRPr="00A276EA" w:rsidRDefault="009C598C" w:rsidP="00A276EA">
            <w:pPr>
              <w:pStyle w:val="Default"/>
              <w:rPr>
                <w:sz w:val="22"/>
                <w:szCs w:val="22"/>
              </w:rPr>
            </w:pPr>
            <w:r w:rsidRPr="009C598C">
              <w:rPr>
                <w:b/>
                <w:color w:val="auto"/>
                <w:sz w:val="22"/>
                <w:szCs w:val="22"/>
              </w:rPr>
              <w:t>A4</w:t>
            </w:r>
            <w:r w:rsidR="00A276EA" w:rsidRPr="003C2F64">
              <w:rPr>
                <w:color w:val="auto"/>
                <w:sz w:val="22"/>
                <w:szCs w:val="22"/>
              </w:rPr>
              <w:t xml:space="preserve"> explain the “good news” of the Gospel story as a way to know God’s saving love for </w:t>
            </w:r>
            <w:r w:rsidR="00A276EA" w:rsidRPr="003C2F64">
              <w:rPr>
                <w:sz w:val="22"/>
                <w:szCs w:val="22"/>
              </w:rPr>
              <w:t xml:space="preserve">humanity. </w:t>
            </w:r>
          </w:p>
        </w:tc>
        <w:tc>
          <w:tcPr>
            <w:tcW w:w="2115" w:type="dxa"/>
          </w:tcPr>
          <w:p w14:paraId="6A594AFF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</w:tr>
      <w:tr w:rsidR="00E033CF" w:rsidRPr="00175001" w14:paraId="6A594B06" w14:textId="77777777" w:rsidTr="00175001">
        <w:trPr>
          <w:jc w:val="center"/>
        </w:trPr>
        <w:tc>
          <w:tcPr>
            <w:tcW w:w="2003" w:type="dxa"/>
            <w:vMerge w:val="restart"/>
          </w:tcPr>
          <w:p w14:paraId="6A594B01" w14:textId="77777777" w:rsidR="00E033CF" w:rsidRPr="00175001" w:rsidRDefault="00E033CF" w:rsidP="00175001">
            <w:pPr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Profession of Faith</w:t>
            </w:r>
          </w:p>
          <w:p w14:paraId="6A594B02" w14:textId="77777777" w:rsidR="00E033CF" w:rsidRPr="00175001" w:rsidRDefault="00E033CF" w:rsidP="00381101">
            <w:pPr>
              <w:rPr>
                <w:b/>
                <w:bCs/>
              </w:rPr>
            </w:pPr>
          </w:p>
          <w:p w14:paraId="6A594B03" w14:textId="77777777" w:rsidR="00E033CF" w:rsidRPr="00175001" w:rsidRDefault="00E033CF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04" w14:textId="77777777" w:rsidR="00E033CF" w:rsidRPr="00A276E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sz w:val="22"/>
                <w:szCs w:val="22"/>
              </w:rPr>
              <w:t>B1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recognize that there is an absolute truth and God is its source (CCC §2465-2470); </w:t>
            </w:r>
          </w:p>
        </w:tc>
        <w:tc>
          <w:tcPr>
            <w:tcW w:w="2115" w:type="dxa"/>
          </w:tcPr>
          <w:p w14:paraId="6A594B05" w14:textId="77777777" w:rsidR="00E033CF" w:rsidRPr="00175001" w:rsidRDefault="00E033CF" w:rsidP="00381101">
            <w:pPr>
              <w:rPr>
                <w:b/>
                <w:bCs/>
              </w:rPr>
            </w:pPr>
          </w:p>
        </w:tc>
      </w:tr>
      <w:tr w:rsidR="009C598C" w:rsidRPr="00175001" w14:paraId="6A594B0A" w14:textId="77777777" w:rsidTr="00175001">
        <w:trPr>
          <w:jc w:val="center"/>
        </w:trPr>
        <w:tc>
          <w:tcPr>
            <w:tcW w:w="2003" w:type="dxa"/>
            <w:vMerge/>
          </w:tcPr>
          <w:p w14:paraId="6A594B07" w14:textId="77777777" w:rsidR="009C598C" w:rsidRDefault="009C598C" w:rsidP="00175001">
            <w:pPr>
              <w:rPr>
                <w:b/>
                <w:bCs/>
                <w:lang w:val="en-CA"/>
              </w:rPr>
            </w:pPr>
          </w:p>
        </w:tc>
        <w:tc>
          <w:tcPr>
            <w:tcW w:w="6007" w:type="dxa"/>
          </w:tcPr>
          <w:p w14:paraId="6A594B08" w14:textId="77777777" w:rsidR="009C598C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B2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demonstrate a profound respect for the dignity and mystery of the human person, as both blessed and broken (CCC §356-412), created, loved and redeemed by God (CCC §599-618, 651-655); </w:t>
            </w:r>
          </w:p>
        </w:tc>
        <w:tc>
          <w:tcPr>
            <w:tcW w:w="2115" w:type="dxa"/>
          </w:tcPr>
          <w:p w14:paraId="6A594B09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</w:tr>
      <w:tr w:rsidR="009C598C" w:rsidRPr="00175001" w14:paraId="6A594B0E" w14:textId="77777777" w:rsidTr="00175001">
        <w:trPr>
          <w:jc w:val="center"/>
        </w:trPr>
        <w:tc>
          <w:tcPr>
            <w:tcW w:w="2003" w:type="dxa"/>
            <w:vMerge/>
          </w:tcPr>
          <w:p w14:paraId="6A594B0B" w14:textId="77777777" w:rsidR="009C598C" w:rsidRDefault="009C598C" w:rsidP="00175001">
            <w:pPr>
              <w:rPr>
                <w:b/>
                <w:bCs/>
                <w:lang w:val="en-CA"/>
              </w:rPr>
            </w:pPr>
          </w:p>
        </w:tc>
        <w:tc>
          <w:tcPr>
            <w:tcW w:w="6007" w:type="dxa"/>
          </w:tcPr>
          <w:p w14:paraId="6A594B0C" w14:textId="77777777" w:rsidR="009C598C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B3</w:t>
            </w:r>
            <w:r w:rsidR="00A276EA">
              <w:rPr>
                <w:color w:val="auto"/>
                <w:sz w:val="22"/>
                <w:szCs w:val="22"/>
              </w:rPr>
              <w:t xml:space="preserve"> demonstrate an understanding of the role of the Church in God’s plan for salvation (CCC §770-776); </w:t>
            </w:r>
          </w:p>
        </w:tc>
        <w:tc>
          <w:tcPr>
            <w:tcW w:w="2115" w:type="dxa"/>
          </w:tcPr>
          <w:p w14:paraId="6A594B0D" w14:textId="77777777" w:rsidR="009C598C" w:rsidRPr="00175001" w:rsidRDefault="009C598C" w:rsidP="00381101">
            <w:pPr>
              <w:rPr>
                <w:b/>
                <w:bCs/>
              </w:rPr>
            </w:pPr>
          </w:p>
        </w:tc>
      </w:tr>
      <w:tr w:rsidR="00E033CF" w:rsidRPr="00175001" w14:paraId="6A594B12" w14:textId="77777777" w:rsidTr="003108A8">
        <w:trPr>
          <w:trHeight w:val="260"/>
          <w:jc w:val="center"/>
        </w:trPr>
        <w:tc>
          <w:tcPr>
            <w:tcW w:w="2003" w:type="dxa"/>
            <w:vMerge/>
          </w:tcPr>
          <w:p w14:paraId="6A594B0F" w14:textId="77777777" w:rsidR="00E033CF" w:rsidRPr="00175001" w:rsidRDefault="00E033CF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10" w14:textId="77777777" w:rsidR="00E033CF" w:rsidRPr="00A276E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sz w:val="22"/>
                <w:szCs w:val="22"/>
              </w:rPr>
              <w:t>B4</w:t>
            </w:r>
            <w:r>
              <w:rPr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identify various ways in which the Church expresses itself as the “people of God” (CCC §781-786); </w:t>
            </w:r>
          </w:p>
        </w:tc>
        <w:tc>
          <w:tcPr>
            <w:tcW w:w="2115" w:type="dxa"/>
          </w:tcPr>
          <w:p w14:paraId="6A594B11" w14:textId="77777777" w:rsidR="00E033CF" w:rsidRPr="00175001" w:rsidRDefault="00E033CF" w:rsidP="00381101">
            <w:pPr>
              <w:rPr>
                <w:b/>
                <w:bCs/>
              </w:rPr>
            </w:pPr>
          </w:p>
        </w:tc>
      </w:tr>
      <w:tr w:rsidR="00E033CF" w:rsidRPr="00175001" w14:paraId="6A594B16" w14:textId="77777777" w:rsidTr="00175001">
        <w:trPr>
          <w:jc w:val="center"/>
        </w:trPr>
        <w:tc>
          <w:tcPr>
            <w:tcW w:w="2003" w:type="dxa"/>
            <w:vMerge/>
          </w:tcPr>
          <w:p w14:paraId="6A594B13" w14:textId="77777777" w:rsidR="00E033CF" w:rsidRPr="00175001" w:rsidRDefault="00E033CF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14" w14:textId="77777777" w:rsidR="00A276EA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B5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 demonstrate an understanding of the main creedal forms of the Catholic Church (Apostles’ Creed, Nicene Creed, baptismal liturgy). </w:t>
            </w:r>
          </w:p>
        </w:tc>
        <w:tc>
          <w:tcPr>
            <w:tcW w:w="2115" w:type="dxa"/>
          </w:tcPr>
          <w:p w14:paraId="6A594B15" w14:textId="77777777" w:rsidR="00E033CF" w:rsidRPr="00175001" w:rsidRDefault="00E033CF" w:rsidP="00381101">
            <w:pPr>
              <w:rPr>
                <w:b/>
                <w:bCs/>
              </w:rPr>
            </w:pPr>
          </w:p>
        </w:tc>
      </w:tr>
      <w:tr w:rsidR="00F84BCD" w:rsidRPr="00175001" w14:paraId="6A594B1D" w14:textId="77777777" w:rsidTr="00175001">
        <w:trPr>
          <w:jc w:val="center"/>
        </w:trPr>
        <w:tc>
          <w:tcPr>
            <w:tcW w:w="2003" w:type="dxa"/>
            <w:vMerge w:val="restart"/>
          </w:tcPr>
          <w:p w14:paraId="6A594B17" w14:textId="77777777" w:rsidR="00F84BCD" w:rsidRPr="00175001" w:rsidRDefault="00F84BCD" w:rsidP="00381101">
            <w:pPr>
              <w:rPr>
                <w:b/>
                <w:bCs/>
              </w:rPr>
            </w:pPr>
            <w:r>
              <w:rPr>
                <w:b/>
                <w:bCs/>
              </w:rPr>
              <w:t>Christian Moral Development</w:t>
            </w:r>
          </w:p>
          <w:p w14:paraId="6A594B18" w14:textId="77777777" w:rsidR="00F84BCD" w:rsidRPr="00175001" w:rsidRDefault="00F84BCD" w:rsidP="00381101">
            <w:pPr>
              <w:rPr>
                <w:b/>
                <w:bCs/>
              </w:rPr>
            </w:pPr>
          </w:p>
          <w:p w14:paraId="6A594B19" w14:textId="77777777" w:rsidR="00F84BCD" w:rsidRPr="00175001" w:rsidRDefault="00F84BCD" w:rsidP="00381101">
            <w:pPr>
              <w:rPr>
                <w:b/>
                <w:bCs/>
              </w:rPr>
            </w:pPr>
          </w:p>
          <w:p w14:paraId="6A594B1A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1B" w14:textId="77777777" w:rsidR="00524DCD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C1</w:t>
            </w:r>
            <w:r w:rsidR="00A276EA">
              <w:rPr>
                <w:color w:val="auto"/>
                <w:sz w:val="22"/>
                <w:szCs w:val="22"/>
              </w:rPr>
              <w:t xml:space="preserve"> demonstrate an understanding of the importance of social justice by applying the teachings of Jesus to their own culture and own life situations (CCC §1928-1942);  </w:t>
            </w:r>
          </w:p>
        </w:tc>
        <w:tc>
          <w:tcPr>
            <w:tcW w:w="2115" w:type="dxa"/>
          </w:tcPr>
          <w:p w14:paraId="6A594B1C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</w:tr>
      <w:tr w:rsidR="00F84BCD" w:rsidRPr="00175001" w14:paraId="6A594B21" w14:textId="77777777" w:rsidTr="00175001">
        <w:trPr>
          <w:jc w:val="center"/>
        </w:trPr>
        <w:tc>
          <w:tcPr>
            <w:tcW w:w="2003" w:type="dxa"/>
            <w:vMerge/>
          </w:tcPr>
          <w:p w14:paraId="6A594B1E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1F" w14:textId="77777777" w:rsidR="00F84BCD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C2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demonstrate how justice is a demand of natural law (CCC §1954-1960); </w:t>
            </w:r>
          </w:p>
        </w:tc>
        <w:tc>
          <w:tcPr>
            <w:tcW w:w="2115" w:type="dxa"/>
          </w:tcPr>
          <w:p w14:paraId="6A594B20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</w:tr>
      <w:tr w:rsidR="00B141BA" w:rsidRPr="00175001" w14:paraId="6A594B25" w14:textId="77777777" w:rsidTr="00175001">
        <w:trPr>
          <w:jc w:val="center"/>
        </w:trPr>
        <w:tc>
          <w:tcPr>
            <w:tcW w:w="2003" w:type="dxa"/>
            <w:vMerge/>
          </w:tcPr>
          <w:p w14:paraId="6A594B22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23" w14:textId="77777777" w:rsidR="00B141BA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C3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recognize that justice is an essential ingredient in the liberation of human beings and a key expression of Christian love; </w:t>
            </w:r>
          </w:p>
        </w:tc>
        <w:tc>
          <w:tcPr>
            <w:tcW w:w="2115" w:type="dxa"/>
          </w:tcPr>
          <w:p w14:paraId="6A594B24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</w:tr>
      <w:tr w:rsidR="00B141BA" w:rsidRPr="00175001" w14:paraId="6A594B29" w14:textId="77777777" w:rsidTr="00175001">
        <w:trPr>
          <w:jc w:val="center"/>
        </w:trPr>
        <w:tc>
          <w:tcPr>
            <w:tcW w:w="2003" w:type="dxa"/>
            <w:vMerge/>
          </w:tcPr>
          <w:p w14:paraId="6A594B26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27" w14:textId="77777777" w:rsidR="00B141BA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C4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>demonstrate a knowledge of the social teachings of the Church (CCC §2419-2425);</w:t>
            </w:r>
          </w:p>
        </w:tc>
        <w:tc>
          <w:tcPr>
            <w:tcW w:w="2115" w:type="dxa"/>
          </w:tcPr>
          <w:p w14:paraId="6A594B28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</w:tr>
      <w:tr w:rsidR="00F84BCD" w:rsidRPr="00175001" w14:paraId="6A594B2D" w14:textId="77777777" w:rsidTr="00175001">
        <w:trPr>
          <w:jc w:val="center"/>
        </w:trPr>
        <w:tc>
          <w:tcPr>
            <w:tcW w:w="2003" w:type="dxa"/>
            <w:vMerge/>
          </w:tcPr>
          <w:p w14:paraId="6A594B2A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2B" w14:textId="77777777" w:rsidR="00A276EA" w:rsidRPr="00A276EA" w:rsidRDefault="00B141BA" w:rsidP="00A276EA">
            <w:pPr>
              <w:pStyle w:val="Default"/>
              <w:rPr>
                <w:sz w:val="22"/>
                <w:szCs w:val="22"/>
              </w:rPr>
            </w:pPr>
            <w:r w:rsidRPr="00A276EA">
              <w:rPr>
                <w:b/>
                <w:color w:val="auto"/>
                <w:sz w:val="22"/>
                <w:szCs w:val="22"/>
              </w:rPr>
              <w:t>C5</w:t>
            </w:r>
            <w:r w:rsidRPr="00A276EA"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 </w:t>
            </w:r>
            <w:r w:rsidR="00A276EA" w:rsidRPr="00A276EA">
              <w:rPr>
                <w:color w:val="auto"/>
                <w:sz w:val="22"/>
                <w:szCs w:val="22"/>
              </w:rPr>
              <w:t xml:space="preserve">use the preferential option for the poor as the criterion for analysing social injustice </w:t>
            </w:r>
            <w:r w:rsidR="00A276EA" w:rsidRPr="00A276EA">
              <w:rPr>
                <w:sz w:val="22"/>
                <w:szCs w:val="22"/>
              </w:rPr>
              <w:t xml:space="preserve">issues (CCC §2443-2449). </w:t>
            </w:r>
          </w:p>
        </w:tc>
        <w:tc>
          <w:tcPr>
            <w:tcW w:w="2115" w:type="dxa"/>
          </w:tcPr>
          <w:p w14:paraId="6A594B2C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</w:tr>
      <w:tr w:rsidR="00F84BCD" w:rsidRPr="00175001" w14:paraId="6A594B32" w14:textId="77777777" w:rsidTr="00175001">
        <w:trPr>
          <w:jc w:val="center"/>
        </w:trPr>
        <w:tc>
          <w:tcPr>
            <w:tcW w:w="2003" w:type="dxa"/>
            <w:vMerge w:val="restart"/>
          </w:tcPr>
          <w:p w14:paraId="6A594B2E" w14:textId="77777777" w:rsidR="00F84BCD" w:rsidRPr="00175001" w:rsidRDefault="00F84BCD" w:rsidP="00F84BCD">
            <w:pPr>
              <w:rPr>
                <w:b/>
                <w:bCs/>
              </w:rPr>
            </w:pPr>
            <w:r>
              <w:rPr>
                <w:b/>
                <w:bCs/>
              </w:rPr>
              <w:t>Prayer and Sacramental Life</w:t>
            </w:r>
          </w:p>
          <w:p w14:paraId="6A594B2F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30" w14:textId="77777777" w:rsidR="00EC7547" w:rsidRPr="00A276E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D1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recognize the spiritual and sacramental dimension implicit in human experience and the created world;  </w:t>
            </w:r>
          </w:p>
        </w:tc>
        <w:tc>
          <w:tcPr>
            <w:tcW w:w="2115" w:type="dxa"/>
          </w:tcPr>
          <w:p w14:paraId="6A594B31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</w:tr>
      <w:tr w:rsidR="00F84BCD" w:rsidRPr="00175001" w14:paraId="6A594B36" w14:textId="77777777" w:rsidTr="00175001">
        <w:trPr>
          <w:jc w:val="center"/>
        </w:trPr>
        <w:tc>
          <w:tcPr>
            <w:tcW w:w="2003" w:type="dxa"/>
            <w:vMerge/>
          </w:tcPr>
          <w:p w14:paraId="6A594B33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34" w14:textId="77777777" w:rsidR="00F84BCD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D2</w:t>
            </w:r>
            <w:r w:rsidR="00A276EA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explain the meaning and role of Eucharist and Anointing of the Sick in the life of a Christian; </w:t>
            </w:r>
          </w:p>
        </w:tc>
        <w:tc>
          <w:tcPr>
            <w:tcW w:w="2115" w:type="dxa"/>
          </w:tcPr>
          <w:p w14:paraId="6A594B35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</w:tr>
      <w:tr w:rsidR="00B141BA" w:rsidRPr="00175001" w14:paraId="6A594B3A" w14:textId="77777777" w:rsidTr="00175001">
        <w:trPr>
          <w:jc w:val="center"/>
        </w:trPr>
        <w:tc>
          <w:tcPr>
            <w:tcW w:w="2003" w:type="dxa"/>
            <w:vMerge/>
          </w:tcPr>
          <w:p w14:paraId="6A594B37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38" w14:textId="77777777" w:rsidR="00B141BA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D3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 demonstrate a knowledge of the various purposes of prayer </w:t>
            </w:r>
            <w:r w:rsidR="00A276EA">
              <w:rPr>
                <w:color w:val="auto"/>
                <w:sz w:val="22"/>
                <w:szCs w:val="22"/>
              </w:rPr>
              <w:lastRenderedPageBreak/>
              <w:t xml:space="preserve">(CCC §2623-2643); </w:t>
            </w:r>
          </w:p>
        </w:tc>
        <w:tc>
          <w:tcPr>
            <w:tcW w:w="2115" w:type="dxa"/>
          </w:tcPr>
          <w:p w14:paraId="6A594B39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</w:tr>
      <w:tr w:rsidR="00B141BA" w:rsidRPr="00175001" w14:paraId="6A594B3E" w14:textId="77777777" w:rsidTr="00175001">
        <w:trPr>
          <w:jc w:val="center"/>
        </w:trPr>
        <w:tc>
          <w:tcPr>
            <w:tcW w:w="2003" w:type="dxa"/>
            <w:vMerge/>
          </w:tcPr>
          <w:p w14:paraId="6A594B3B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3C" w14:textId="77777777" w:rsidR="00B141BA" w:rsidRPr="00B141BA" w:rsidRDefault="00B141BA" w:rsidP="00A276EA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D4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76EA">
              <w:rPr>
                <w:color w:val="auto"/>
                <w:sz w:val="22"/>
                <w:szCs w:val="22"/>
              </w:rPr>
              <w:t xml:space="preserve">identify and assess the value of both personal and communal prayer within Christianity; </w:t>
            </w:r>
          </w:p>
        </w:tc>
        <w:tc>
          <w:tcPr>
            <w:tcW w:w="2115" w:type="dxa"/>
          </w:tcPr>
          <w:p w14:paraId="6A594B3D" w14:textId="77777777" w:rsidR="00B141BA" w:rsidRPr="00175001" w:rsidRDefault="00B141BA" w:rsidP="00381101">
            <w:pPr>
              <w:rPr>
                <w:b/>
                <w:bCs/>
              </w:rPr>
            </w:pPr>
          </w:p>
        </w:tc>
      </w:tr>
      <w:tr w:rsidR="00F84BCD" w:rsidRPr="00175001" w14:paraId="6A594B42" w14:textId="77777777" w:rsidTr="00175001">
        <w:trPr>
          <w:jc w:val="center"/>
        </w:trPr>
        <w:tc>
          <w:tcPr>
            <w:tcW w:w="2003" w:type="dxa"/>
            <w:vMerge/>
          </w:tcPr>
          <w:p w14:paraId="6A594B3F" w14:textId="77777777" w:rsidR="00F84BCD" w:rsidRPr="00175001" w:rsidRDefault="00F84BCD" w:rsidP="00F84BCD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40" w14:textId="77777777" w:rsidR="00A276EA" w:rsidRPr="00A276EA" w:rsidRDefault="00B141BA" w:rsidP="00A276EA">
            <w:pPr>
              <w:pStyle w:val="Default"/>
              <w:spacing w:after="100" w:afterAutospacing="1"/>
              <w:rPr>
                <w:sz w:val="22"/>
                <w:szCs w:val="22"/>
              </w:rPr>
            </w:pPr>
            <w:r w:rsidRPr="00A276EA">
              <w:rPr>
                <w:b/>
                <w:color w:val="auto"/>
                <w:sz w:val="22"/>
                <w:szCs w:val="22"/>
              </w:rPr>
              <w:t>D5</w:t>
            </w:r>
            <w:r w:rsidRPr="00A276EA">
              <w:rPr>
                <w:color w:val="auto"/>
                <w:sz w:val="22"/>
                <w:szCs w:val="22"/>
              </w:rPr>
              <w:t xml:space="preserve"> </w:t>
            </w:r>
            <w:r w:rsidR="00A276EA" w:rsidRPr="00A276EA">
              <w:rPr>
                <w:color w:val="auto"/>
                <w:sz w:val="22"/>
                <w:szCs w:val="22"/>
              </w:rPr>
              <w:t xml:space="preserve">identify and describe the role and history of the sacraments in the life of Catholics with special emphasis on the sacraments of Eucharist (CCC §1322-1405) and Anointing of </w:t>
            </w:r>
            <w:r w:rsidR="00A276EA" w:rsidRPr="00A276EA">
              <w:rPr>
                <w:sz w:val="22"/>
                <w:szCs w:val="22"/>
              </w:rPr>
              <w:t>the Sick (CCC §1499-1525).</w:t>
            </w:r>
          </w:p>
        </w:tc>
        <w:tc>
          <w:tcPr>
            <w:tcW w:w="2115" w:type="dxa"/>
          </w:tcPr>
          <w:p w14:paraId="6A594B41" w14:textId="77777777" w:rsidR="00F84BCD" w:rsidRPr="00175001" w:rsidRDefault="00F84BCD" w:rsidP="00381101">
            <w:pPr>
              <w:rPr>
                <w:b/>
                <w:bCs/>
              </w:rPr>
            </w:pPr>
          </w:p>
        </w:tc>
      </w:tr>
      <w:tr w:rsidR="00A612A1" w:rsidRPr="00175001" w14:paraId="6A594B47" w14:textId="77777777" w:rsidTr="00F84BCD">
        <w:trPr>
          <w:jc w:val="center"/>
        </w:trPr>
        <w:tc>
          <w:tcPr>
            <w:tcW w:w="2003" w:type="dxa"/>
            <w:vMerge w:val="restart"/>
          </w:tcPr>
          <w:p w14:paraId="6A594B43" w14:textId="77777777" w:rsidR="00A612A1" w:rsidRPr="00175001" w:rsidRDefault="00A612A1" w:rsidP="00F84BCD">
            <w:pPr>
              <w:rPr>
                <w:b/>
                <w:bCs/>
              </w:rPr>
            </w:pPr>
            <w:r>
              <w:rPr>
                <w:b/>
                <w:bCs/>
              </w:rPr>
              <w:t>Family Life Education</w:t>
            </w:r>
          </w:p>
          <w:p w14:paraId="6A594B44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45" w14:textId="77777777" w:rsidR="00A612A1" w:rsidRPr="00B141BA" w:rsidRDefault="00A612A1" w:rsidP="00A612A1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E1</w:t>
            </w:r>
            <w:r>
              <w:rPr>
                <w:color w:val="auto"/>
                <w:sz w:val="22"/>
                <w:szCs w:val="22"/>
              </w:rPr>
              <w:t xml:space="preserve"> demonstrate an understanding of the sacredness of the human person, body and spirit (CCC §2258-2262), from conception until natural death (CCC §2268-2283); </w:t>
            </w:r>
          </w:p>
        </w:tc>
        <w:tc>
          <w:tcPr>
            <w:tcW w:w="2115" w:type="dxa"/>
          </w:tcPr>
          <w:p w14:paraId="6A594B46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</w:tr>
      <w:tr w:rsidR="00A612A1" w:rsidRPr="00175001" w14:paraId="6A594B4B" w14:textId="77777777" w:rsidTr="00F84BCD">
        <w:trPr>
          <w:jc w:val="center"/>
        </w:trPr>
        <w:tc>
          <w:tcPr>
            <w:tcW w:w="2003" w:type="dxa"/>
            <w:vMerge/>
          </w:tcPr>
          <w:p w14:paraId="6A594B48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49" w14:textId="77777777" w:rsidR="00A612A1" w:rsidRPr="00B141BA" w:rsidRDefault="00A612A1" w:rsidP="00A612A1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E2</w:t>
            </w:r>
            <w:r>
              <w:rPr>
                <w:color w:val="auto"/>
                <w:sz w:val="22"/>
                <w:szCs w:val="22"/>
              </w:rPr>
              <w:t xml:space="preserve"> recognize and explore the meaning of integrity and belonging in human life; </w:t>
            </w:r>
          </w:p>
        </w:tc>
        <w:tc>
          <w:tcPr>
            <w:tcW w:w="2115" w:type="dxa"/>
          </w:tcPr>
          <w:p w14:paraId="6A594B4A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</w:tr>
      <w:tr w:rsidR="00A612A1" w:rsidRPr="00175001" w14:paraId="6A594B4F" w14:textId="77777777" w:rsidTr="00F84BCD">
        <w:trPr>
          <w:jc w:val="center"/>
        </w:trPr>
        <w:tc>
          <w:tcPr>
            <w:tcW w:w="2003" w:type="dxa"/>
            <w:vMerge/>
          </w:tcPr>
          <w:p w14:paraId="6A594B4C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4D" w14:textId="77777777" w:rsidR="00A612A1" w:rsidRPr="00B141BA" w:rsidRDefault="00A612A1" w:rsidP="00A612A1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E3</w:t>
            </w:r>
            <w:r>
              <w:rPr>
                <w:color w:val="auto"/>
                <w:sz w:val="22"/>
                <w:szCs w:val="22"/>
              </w:rPr>
              <w:t xml:space="preserve"> describe the stages of cognitive and affective development throughout the life span; </w:t>
            </w:r>
          </w:p>
        </w:tc>
        <w:tc>
          <w:tcPr>
            <w:tcW w:w="2115" w:type="dxa"/>
          </w:tcPr>
          <w:p w14:paraId="6A594B4E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</w:tr>
      <w:tr w:rsidR="00A612A1" w:rsidRPr="00175001" w14:paraId="6A594B53" w14:textId="77777777" w:rsidTr="00A612A1">
        <w:trPr>
          <w:trHeight w:val="260"/>
          <w:jc w:val="center"/>
        </w:trPr>
        <w:tc>
          <w:tcPr>
            <w:tcW w:w="2003" w:type="dxa"/>
            <w:vMerge/>
          </w:tcPr>
          <w:p w14:paraId="6A594B50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51" w14:textId="77777777" w:rsidR="00A612A1" w:rsidRPr="00A612A1" w:rsidRDefault="00A612A1" w:rsidP="00A612A1">
            <w:pPr>
              <w:pStyle w:val="Default"/>
              <w:rPr>
                <w:color w:val="auto"/>
                <w:sz w:val="22"/>
                <w:szCs w:val="22"/>
              </w:rPr>
            </w:pPr>
            <w:r w:rsidRPr="00B141BA">
              <w:rPr>
                <w:b/>
                <w:color w:val="auto"/>
                <w:sz w:val="22"/>
                <w:szCs w:val="22"/>
              </w:rPr>
              <w:t>E4</w:t>
            </w:r>
            <w:r>
              <w:rPr>
                <w:color w:val="auto"/>
                <w:sz w:val="22"/>
                <w:szCs w:val="22"/>
              </w:rPr>
              <w:t xml:space="preserve"> understand the family life cycle; </w:t>
            </w:r>
          </w:p>
        </w:tc>
        <w:tc>
          <w:tcPr>
            <w:tcW w:w="2115" w:type="dxa"/>
          </w:tcPr>
          <w:p w14:paraId="6A594B52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</w:tr>
      <w:tr w:rsidR="00A612A1" w:rsidRPr="00175001" w14:paraId="6A594B57" w14:textId="77777777" w:rsidTr="00B141BA">
        <w:trPr>
          <w:trHeight w:val="557"/>
          <w:jc w:val="center"/>
        </w:trPr>
        <w:tc>
          <w:tcPr>
            <w:tcW w:w="2003" w:type="dxa"/>
            <w:vMerge/>
          </w:tcPr>
          <w:p w14:paraId="6A594B54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  <w:tc>
          <w:tcPr>
            <w:tcW w:w="6007" w:type="dxa"/>
          </w:tcPr>
          <w:p w14:paraId="6A594B55" w14:textId="77777777" w:rsidR="00A612A1" w:rsidRPr="00B141BA" w:rsidRDefault="00A612A1" w:rsidP="00A612A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A612A1">
              <w:rPr>
                <w:b/>
                <w:color w:val="auto"/>
                <w:sz w:val="22"/>
                <w:szCs w:val="22"/>
              </w:rPr>
              <w:t>E5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35ADF">
              <w:rPr>
                <w:color w:val="auto"/>
                <w:sz w:val="22"/>
                <w:szCs w:val="22"/>
              </w:rPr>
              <w:t xml:space="preserve">examine healthy patterns of relating with a focus on friendship, intimacy, sexuality and </w:t>
            </w:r>
            <w:r w:rsidRPr="00835ADF">
              <w:rPr>
                <w:sz w:val="22"/>
                <w:szCs w:val="22"/>
              </w:rPr>
              <w:t>communication</w:t>
            </w:r>
          </w:p>
        </w:tc>
        <w:tc>
          <w:tcPr>
            <w:tcW w:w="2115" w:type="dxa"/>
          </w:tcPr>
          <w:p w14:paraId="6A594B56" w14:textId="77777777" w:rsidR="00A612A1" w:rsidRPr="00175001" w:rsidRDefault="00A612A1" w:rsidP="00F84BCD">
            <w:pPr>
              <w:rPr>
                <w:b/>
                <w:bCs/>
              </w:rPr>
            </w:pPr>
          </w:p>
        </w:tc>
      </w:tr>
    </w:tbl>
    <w:p w14:paraId="6A594B58" w14:textId="77777777" w:rsidR="003451D9" w:rsidRDefault="003451D9" w:rsidP="000B4A74">
      <w:pPr>
        <w:tabs>
          <w:tab w:val="num" w:pos="1080"/>
        </w:tabs>
        <w:rPr>
          <w:i/>
          <w:iCs/>
          <w:sz w:val="16"/>
          <w:szCs w:val="16"/>
        </w:rPr>
      </w:pPr>
    </w:p>
    <w:p w14:paraId="6A594B59" w14:textId="77777777" w:rsidR="003451D9" w:rsidRDefault="003451D9" w:rsidP="000B4A74">
      <w:pPr>
        <w:tabs>
          <w:tab w:val="num" w:pos="108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Achievement Levels f</w:t>
      </w:r>
      <w:r w:rsidR="00233AA6" w:rsidRPr="00AD6165">
        <w:rPr>
          <w:i/>
          <w:iCs/>
          <w:sz w:val="16"/>
          <w:szCs w:val="16"/>
        </w:rPr>
        <w:t xml:space="preserve">rom </w:t>
      </w:r>
      <w:r>
        <w:rPr>
          <w:i/>
          <w:iCs/>
          <w:sz w:val="16"/>
          <w:szCs w:val="16"/>
        </w:rPr>
        <w:t>Growing Success: Assessment, Evaluation, and Reporting in Ontario Schools, 2010, p. 40</w:t>
      </w:r>
    </w:p>
    <w:p w14:paraId="6A594B5A" w14:textId="77777777" w:rsidR="00233AA6" w:rsidRPr="00AD6165" w:rsidRDefault="00233AA6" w:rsidP="000B4A74">
      <w:pPr>
        <w:tabs>
          <w:tab w:val="num" w:pos="1080"/>
        </w:tabs>
        <w:rPr>
          <w:i/>
          <w:iCs/>
          <w:sz w:val="16"/>
          <w:szCs w:val="16"/>
        </w:rPr>
      </w:pPr>
      <w:r w:rsidRPr="00AD6165">
        <w:rPr>
          <w:i/>
          <w:iCs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437"/>
        <w:gridCol w:w="1317"/>
        <w:gridCol w:w="1437"/>
        <w:gridCol w:w="1317"/>
        <w:gridCol w:w="1437"/>
        <w:gridCol w:w="1317"/>
        <w:gridCol w:w="1437"/>
      </w:tblGrid>
      <w:tr w:rsidR="003451D9" w:rsidRPr="003451D9" w14:paraId="6A594B63" w14:textId="77777777" w:rsidTr="003451D9">
        <w:tc>
          <w:tcPr>
            <w:tcW w:w="0" w:type="auto"/>
            <w:shd w:val="clear" w:color="auto" w:fill="BFBFBF" w:themeFill="background1" w:themeFillShade="BF"/>
          </w:tcPr>
          <w:p w14:paraId="6A594B5B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Achievement Level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94B5C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Percentage Mark Range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94B5D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Achievement Level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94B5E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Percentage Mark Range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94B5F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Achievement Level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94B60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Percentage Mark Range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94B61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Achievement Level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94B62" w14:textId="77777777" w:rsidR="003451D9" w:rsidRPr="003451D9" w:rsidRDefault="003451D9" w:rsidP="003451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51D9">
              <w:rPr>
                <w:b/>
                <w:bCs/>
                <w:sz w:val="16"/>
                <w:szCs w:val="16"/>
              </w:rPr>
              <w:t>Percentage Mark Range</w:t>
            </w:r>
          </w:p>
        </w:tc>
      </w:tr>
      <w:tr w:rsidR="003451D9" w:rsidRPr="003451D9" w14:paraId="6A594B6C" w14:textId="77777777" w:rsidTr="003451D9">
        <w:tc>
          <w:tcPr>
            <w:tcW w:w="0" w:type="auto"/>
          </w:tcPr>
          <w:p w14:paraId="6A594B64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4+</w:t>
            </w:r>
          </w:p>
        </w:tc>
        <w:tc>
          <w:tcPr>
            <w:tcW w:w="0" w:type="auto"/>
          </w:tcPr>
          <w:p w14:paraId="6A594B65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95-100</w:t>
            </w:r>
          </w:p>
        </w:tc>
        <w:tc>
          <w:tcPr>
            <w:tcW w:w="0" w:type="auto"/>
          </w:tcPr>
          <w:p w14:paraId="6A594B66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3+</w:t>
            </w:r>
          </w:p>
        </w:tc>
        <w:tc>
          <w:tcPr>
            <w:tcW w:w="0" w:type="auto"/>
          </w:tcPr>
          <w:p w14:paraId="6A594B67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77-79</w:t>
            </w:r>
          </w:p>
        </w:tc>
        <w:tc>
          <w:tcPr>
            <w:tcW w:w="0" w:type="auto"/>
          </w:tcPr>
          <w:p w14:paraId="6A594B68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2+</w:t>
            </w:r>
          </w:p>
        </w:tc>
        <w:tc>
          <w:tcPr>
            <w:tcW w:w="0" w:type="auto"/>
          </w:tcPr>
          <w:p w14:paraId="6A594B69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67-69</w:t>
            </w:r>
          </w:p>
        </w:tc>
        <w:tc>
          <w:tcPr>
            <w:tcW w:w="0" w:type="auto"/>
          </w:tcPr>
          <w:p w14:paraId="6A594B6A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1+</w:t>
            </w:r>
          </w:p>
        </w:tc>
        <w:tc>
          <w:tcPr>
            <w:tcW w:w="0" w:type="auto"/>
          </w:tcPr>
          <w:p w14:paraId="6A594B6B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57-59</w:t>
            </w:r>
          </w:p>
        </w:tc>
      </w:tr>
      <w:tr w:rsidR="003451D9" w:rsidRPr="003451D9" w14:paraId="6A594B75" w14:textId="77777777" w:rsidTr="003451D9">
        <w:tc>
          <w:tcPr>
            <w:tcW w:w="0" w:type="auto"/>
          </w:tcPr>
          <w:p w14:paraId="6A594B6D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A594B6E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87-94</w:t>
            </w:r>
          </w:p>
        </w:tc>
        <w:tc>
          <w:tcPr>
            <w:tcW w:w="0" w:type="auto"/>
          </w:tcPr>
          <w:p w14:paraId="6A594B6F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A594B70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73-76</w:t>
            </w:r>
          </w:p>
        </w:tc>
        <w:tc>
          <w:tcPr>
            <w:tcW w:w="0" w:type="auto"/>
          </w:tcPr>
          <w:p w14:paraId="6A594B71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A594B72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63-66</w:t>
            </w:r>
          </w:p>
        </w:tc>
        <w:tc>
          <w:tcPr>
            <w:tcW w:w="0" w:type="auto"/>
          </w:tcPr>
          <w:p w14:paraId="6A594B73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A594B74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53-56</w:t>
            </w:r>
          </w:p>
        </w:tc>
      </w:tr>
      <w:tr w:rsidR="003451D9" w:rsidRPr="003451D9" w14:paraId="6A594B7E" w14:textId="77777777" w:rsidTr="003451D9">
        <w:tc>
          <w:tcPr>
            <w:tcW w:w="0" w:type="auto"/>
          </w:tcPr>
          <w:p w14:paraId="6A594B76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4-</w:t>
            </w:r>
          </w:p>
        </w:tc>
        <w:tc>
          <w:tcPr>
            <w:tcW w:w="0" w:type="auto"/>
          </w:tcPr>
          <w:p w14:paraId="6A594B77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80-86</w:t>
            </w:r>
          </w:p>
        </w:tc>
        <w:tc>
          <w:tcPr>
            <w:tcW w:w="0" w:type="auto"/>
          </w:tcPr>
          <w:p w14:paraId="6A594B78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3-</w:t>
            </w:r>
          </w:p>
        </w:tc>
        <w:tc>
          <w:tcPr>
            <w:tcW w:w="0" w:type="auto"/>
          </w:tcPr>
          <w:p w14:paraId="6A594B79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70-72</w:t>
            </w:r>
          </w:p>
        </w:tc>
        <w:tc>
          <w:tcPr>
            <w:tcW w:w="0" w:type="auto"/>
          </w:tcPr>
          <w:p w14:paraId="6A594B7A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2-</w:t>
            </w:r>
          </w:p>
        </w:tc>
        <w:tc>
          <w:tcPr>
            <w:tcW w:w="0" w:type="auto"/>
          </w:tcPr>
          <w:p w14:paraId="6A594B7B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60-62</w:t>
            </w:r>
          </w:p>
        </w:tc>
        <w:tc>
          <w:tcPr>
            <w:tcW w:w="0" w:type="auto"/>
          </w:tcPr>
          <w:p w14:paraId="6A594B7C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1-</w:t>
            </w:r>
          </w:p>
        </w:tc>
        <w:tc>
          <w:tcPr>
            <w:tcW w:w="0" w:type="auto"/>
          </w:tcPr>
          <w:p w14:paraId="6A594B7D" w14:textId="77777777" w:rsidR="003451D9" w:rsidRPr="003451D9" w:rsidRDefault="003451D9" w:rsidP="003451D9">
            <w:pPr>
              <w:jc w:val="center"/>
              <w:rPr>
                <w:bCs/>
                <w:sz w:val="16"/>
                <w:szCs w:val="16"/>
              </w:rPr>
            </w:pPr>
            <w:r w:rsidRPr="003451D9">
              <w:rPr>
                <w:bCs/>
                <w:sz w:val="16"/>
                <w:szCs w:val="16"/>
              </w:rPr>
              <w:t>50-52</w:t>
            </w:r>
          </w:p>
        </w:tc>
      </w:tr>
    </w:tbl>
    <w:p w14:paraId="6A594B7F" w14:textId="77777777" w:rsidR="00233AA6" w:rsidRPr="00AD6165" w:rsidRDefault="00233AA6" w:rsidP="000B4A74">
      <w:pPr>
        <w:rPr>
          <w:b/>
          <w:bCs/>
        </w:rPr>
      </w:pPr>
    </w:p>
    <w:p w14:paraId="6A594B80" w14:textId="77777777" w:rsidR="00233AA6" w:rsidRDefault="00233AA6" w:rsidP="000B4A74">
      <w:pPr>
        <w:rPr>
          <w:b/>
          <w:bCs/>
        </w:rPr>
      </w:pPr>
      <w:r w:rsidRPr="00AD6165">
        <w:rPr>
          <w:b/>
          <w:bCs/>
        </w:rPr>
        <w:t>All overall expectations for which the student has not demonstrated level 1 or above</w:t>
      </w:r>
      <w:r w:rsidRPr="00AD6165">
        <w:rPr>
          <w:b/>
          <w:bCs/>
          <w:strike/>
        </w:rPr>
        <w:t xml:space="preserve"> </w:t>
      </w:r>
      <w:r w:rsidRPr="00AD6165">
        <w:rPr>
          <w:b/>
          <w:bCs/>
        </w:rPr>
        <w:t>must be covered through the Credit Recovery Program.</w:t>
      </w:r>
    </w:p>
    <w:p w14:paraId="6A594B81" w14:textId="77777777" w:rsidR="00233AA6" w:rsidRDefault="00233AA6" w:rsidP="000B4A74">
      <w:pPr>
        <w:rPr>
          <w:b/>
          <w:bCs/>
        </w:rPr>
      </w:pPr>
    </w:p>
    <w:p w14:paraId="6A594B82" w14:textId="77777777" w:rsidR="00233AA6" w:rsidRDefault="00233AA6" w:rsidP="000B4A74">
      <w:pPr>
        <w:rPr>
          <w:b/>
          <w:bCs/>
        </w:rPr>
      </w:pPr>
      <w:r>
        <w:rPr>
          <w:b/>
          <w:bCs/>
        </w:rPr>
        <w:t>Please describe the specific learning needs of the student that will assist the Credit Recovery Teacher in developing a Credit Recovery Learning Plan:</w:t>
      </w:r>
    </w:p>
    <w:p w14:paraId="6A594B83" w14:textId="77777777" w:rsidR="00233AA6" w:rsidRPr="00EE4CBC" w:rsidRDefault="00233AA6" w:rsidP="000B4A7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383">
        <w:rPr>
          <w:b/>
          <w:bCs/>
        </w:rPr>
        <w:t>________________________________________________</w:t>
      </w:r>
    </w:p>
    <w:p w14:paraId="6A594B84" w14:textId="77777777" w:rsidR="00233AA6" w:rsidRDefault="00233AA6" w:rsidP="000B4A74">
      <w:pPr>
        <w:jc w:val="both"/>
      </w:pPr>
    </w:p>
    <w:p w14:paraId="6A594B85" w14:textId="77777777" w:rsidR="00233AA6" w:rsidRPr="00C84948" w:rsidRDefault="00233AA6" w:rsidP="000B4A74">
      <w:pPr>
        <w:jc w:val="both"/>
        <w:rPr>
          <w:b/>
          <w:bCs/>
        </w:rPr>
      </w:pPr>
      <w:r>
        <w:rPr>
          <w:b/>
          <w:bCs/>
        </w:rPr>
        <w:t xml:space="preserve">Subject </w:t>
      </w:r>
      <w:r w:rsidRPr="008A1755">
        <w:rPr>
          <w:b/>
          <w:bCs/>
        </w:rPr>
        <w:t>Teacher</w:t>
      </w:r>
      <w:r>
        <w:rPr>
          <w:b/>
          <w:bCs/>
        </w:rPr>
        <w:t xml:space="preserve"> S</w:t>
      </w:r>
      <w:r w:rsidRPr="008A1755">
        <w:rPr>
          <w:b/>
          <w:bCs/>
        </w:rPr>
        <w:t>ignature __________</w:t>
      </w:r>
      <w:r>
        <w:rPr>
          <w:b/>
          <w:bCs/>
        </w:rPr>
        <w:t>____</w:t>
      </w:r>
      <w:r w:rsidRPr="008A1755">
        <w:rPr>
          <w:b/>
          <w:bCs/>
        </w:rPr>
        <w:t>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Pr="008A1755"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 w:rsidRPr="008A1755">
        <w:rPr>
          <w:b/>
          <w:bCs/>
        </w:rPr>
        <w:t>Date 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Pr="008A1755">
        <w:rPr>
          <w:b/>
          <w:bCs/>
        </w:rPr>
        <w:t>_</w:t>
      </w:r>
    </w:p>
    <w:sectPr w:rsidR="00233AA6" w:rsidRPr="00C84948" w:rsidSect="00B801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94B8A" w14:textId="77777777" w:rsidR="00E5302B" w:rsidRDefault="00E5302B">
      <w:r>
        <w:separator/>
      </w:r>
    </w:p>
  </w:endnote>
  <w:endnote w:type="continuationSeparator" w:id="0">
    <w:p w14:paraId="6A594B8B" w14:textId="77777777" w:rsidR="00E5302B" w:rsidRDefault="00E5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94B88" w14:textId="77777777" w:rsidR="00E5302B" w:rsidRDefault="00E5302B">
      <w:r>
        <w:separator/>
      </w:r>
    </w:p>
  </w:footnote>
  <w:footnote w:type="continuationSeparator" w:id="0">
    <w:p w14:paraId="6A594B89" w14:textId="77777777" w:rsidR="00E5302B" w:rsidRDefault="00E5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E725FC"/>
    <w:multiLevelType w:val="hybridMultilevel"/>
    <w:tmpl w:val="02DC08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2E92CA"/>
    <w:multiLevelType w:val="hybridMultilevel"/>
    <w:tmpl w:val="C56013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B55424"/>
    <w:multiLevelType w:val="hybridMultilevel"/>
    <w:tmpl w:val="07D2B1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A108FF"/>
    <w:multiLevelType w:val="hybridMultilevel"/>
    <w:tmpl w:val="A2D1E5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2D4F78"/>
    <w:multiLevelType w:val="hybridMultilevel"/>
    <w:tmpl w:val="D52F2C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7B0EC1"/>
    <w:multiLevelType w:val="hybridMultilevel"/>
    <w:tmpl w:val="ECB61A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68A78C"/>
    <w:multiLevelType w:val="hybridMultilevel"/>
    <w:tmpl w:val="C61616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C4255E"/>
    <w:multiLevelType w:val="hybridMultilevel"/>
    <w:tmpl w:val="A0B85348"/>
    <w:lvl w:ilvl="0" w:tplc="EC565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4239B"/>
    <w:multiLevelType w:val="hybridMultilevel"/>
    <w:tmpl w:val="6FB2574A"/>
    <w:lvl w:ilvl="0" w:tplc="34528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64EF7"/>
    <w:multiLevelType w:val="hybridMultilevel"/>
    <w:tmpl w:val="43D817A0"/>
    <w:lvl w:ilvl="0" w:tplc="34528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B3F55"/>
    <w:multiLevelType w:val="hybridMultilevel"/>
    <w:tmpl w:val="D8BE7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E3677"/>
    <w:multiLevelType w:val="hybridMultilevel"/>
    <w:tmpl w:val="3C3C4F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414CF9"/>
    <w:multiLevelType w:val="hybridMultilevel"/>
    <w:tmpl w:val="5762A16E"/>
    <w:lvl w:ilvl="0" w:tplc="EC565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E60B6"/>
    <w:multiLevelType w:val="hybridMultilevel"/>
    <w:tmpl w:val="61A912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0D4902"/>
    <w:multiLevelType w:val="hybridMultilevel"/>
    <w:tmpl w:val="8E663FEE"/>
    <w:lvl w:ilvl="0" w:tplc="AD9A9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04B4"/>
    <w:multiLevelType w:val="hybridMultilevel"/>
    <w:tmpl w:val="94C27616"/>
    <w:lvl w:ilvl="0" w:tplc="AD9A9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D304A"/>
    <w:multiLevelType w:val="hybridMultilevel"/>
    <w:tmpl w:val="76283EA6"/>
    <w:lvl w:ilvl="0" w:tplc="EC565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00F85"/>
    <w:multiLevelType w:val="hybridMultilevel"/>
    <w:tmpl w:val="04188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2AC7"/>
    <w:multiLevelType w:val="hybridMultilevel"/>
    <w:tmpl w:val="AA749344"/>
    <w:lvl w:ilvl="0" w:tplc="EC565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36829"/>
    <w:multiLevelType w:val="hybridMultilevel"/>
    <w:tmpl w:val="AF2CE1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577D08"/>
    <w:multiLevelType w:val="hybridMultilevel"/>
    <w:tmpl w:val="EDFCA608"/>
    <w:lvl w:ilvl="0" w:tplc="34528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144A6"/>
    <w:multiLevelType w:val="hybridMultilevel"/>
    <w:tmpl w:val="F82C7A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7172D5E"/>
    <w:multiLevelType w:val="hybridMultilevel"/>
    <w:tmpl w:val="5C2A534E"/>
    <w:lvl w:ilvl="0" w:tplc="34528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B1F"/>
    <w:multiLevelType w:val="hybridMultilevel"/>
    <w:tmpl w:val="F3746A08"/>
    <w:lvl w:ilvl="0" w:tplc="EC565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C73D0"/>
    <w:multiLevelType w:val="hybridMultilevel"/>
    <w:tmpl w:val="90CA0278"/>
    <w:lvl w:ilvl="0" w:tplc="AD9A9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C39C8"/>
    <w:multiLevelType w:val="hybridMultilevel"/>
    <w:tmpl w:val="C194D252"/>
    <w:lvl w:ilvl="0" w:tplc="34528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6"/>
  </w:num>
  <w:num w:numId="5">
    <w:abstractNumId w:val="12"/>
  </w:num>
  <w:num w:numId="6">
    <w:abstractNumId w:val="7"/>
  </w:num>
  <w:num w:numId="7">
    <w:abstractNumId w:val="18"/>
  </w:num>
  <w:num w:numId="8">
    <w:abstractNumId w:val="23"/>
  </w:num>
  <w:num w:numId="9">
    <w:abstractNumId w:val="8"/>
  </w:num>
  <w:num w:numId="10">
    <w:abstractNumId w:val="22"/>
  </w:num>
  <w:num w:numId="11">
    <w:abstractNumId w:val="20"/>
  </w:num>
  <w:num w:numId="12">
    <w:abstractNumId w:val="9"/>
  </w:num>
  <w:num w:numId="13">
    <w:abstractNumId w:val="25"/>
  </w:num>
  <w:num w:numId="14">
    <w:abstractNumId w:val="17"/>
  </w:num>
  <w:num w:numId="15">
    <w:abstractNumId w:val="1"/>
  </w:num>
  <w:num w:numId="16">
    <w:abstractNumId w:val="19"/>
  </w:num>
  <w:num w:numId="17">
    <w:abstractNumId w:val="4"/>
  </w:num>
  <w:num w:numId="18">
    <w:abstractNumId w:val="10"/>
  </w:num>
  <w:num w:numId="19">
    <w:abstractNumId w:val="3"/>
  </w:num>
  <w:num w:numId="20">
    <w:abstractNumId w:val="0"/>
  </w:num>
  <w:num w:numId="21">
    <w:abstractNumId w:val="11"/>
  </w:num>
  <w:num w:numId="22">
    <w:abstractNumId w:val="5"/>
  </w:num>
  <w:num w:numId="23">
    <w:abstractNumId w:val="21"/>
  </w:num>
  <w:num w:numId="24">
    <w:abstractNumId w:val="6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D8"/>
    <w:rsid w:val="0000728D"/>
    <w:rsid w:val="000305B0"/>
    <w:rsid w:val="00044C99"/>
    <w:rsid w:val="00051042"/>
    <w:rsid w:val="000555C9"/>
    <w:rsid w:val="000559C3"/>
    <w:rsid w:val="00067BBE"/>
    <w:rsid w:val="000859E1"/>
    <w:rsid w:val="00092433"/>
    <w:rsid w:val="000A2FF2"/>
    <w:rsid w:val="000B4A74"/>
    <w:rsid w:val="000D6E95"/>
    <w:rsid w:val="000E5D5F"/>
    <w:rsid w:val="00166150"/>
    <w:rsid w:val="00175001"/>
    <w:rsid w:val="001B7AFB"/>
    <w:rsid w:val="001C1091"/>
    <w:rsid w:val="00233AA6"/>
    <w:rsid w:val="00275437"/>
    <w:rsid w:val="002B094B"/>
    <w:rsid w:val="00301E49"/>
    <w:rsid w:val="003108A8"/>
    <w:rsid w:val="0033289E"/>
    <w:rsid w:val="003451D9"/>
    <w:rsid w:val="003469E1"/>
    <w:rsid w:val="003742D9"/>
    <w:rsid w:val="00381101"/>
    <w:rsid w:val="003B12D7"/>
    <w:rsid w:val="003C2F64"/>
    <w:rsid w:val="003C3696"/>
    <w:rsid w:val="003C47B4"/>
    <w:rsid w:val="00403B4F"/>
    <w:rsid w:val="00417BAE"/>
    <w:rsid w:val="00446E43"/>
    <w:rsid w:val="004507AF"/>
    <w:rsid w:val="004A1263"/>
    <w:rsid w:val="004D4E38"/>
    <w:rsid w:val="00524DCD"/>
    <w:rsid w:val="00530525"/>
    <w:rsid w:val="00565308"/>
    <w:rsid w:val="005932CB"/>
    <w:rsid w:val="0061008E"/>
    <w:rsid w:val="00613F48"/>
    <w:rsid w:val="00630A3C"/>
    <w:rsid w:val="006759C8"/>
    <w:rsid w:val="006D7B68"/>
    <w:rsid w:val="00726B5C"/>
    <w:rsid w:val="007475F0"/>
    <w:rsid w:val="007D51BF"/>
    <w:rsid w:val="007F2383"/>
    <w:rsid w:val="007F76F7"/>
    <w:rsid w:val="00832FC3"/>
    <w:rsid w:val="00833164"/>
    <w:rsid w:val="00851003"/>
    <w:rsid w:val="008757C2"/>
    <w:rsid w:val="0089603C"/>
    <w:rsid w:val="008A1755"/>
    <w:rsid w:val="008B7EDE"/>
    <w:rsid w:val="008D0E95"/>
    <w:rsid w:val="008F58F4"/>
    <w:rsid w:val="008F5CBE"/>
    <w:rsid w:val="0091471E"/>
    <w:rsid w:val="00957676"/>
    <w:rsid w:val="00986771"/>
    <w:rsid w:val="00993680"/>
    <w:rsid w:val="009957CA"/>
    <w:rsid w:val="009C598C"/>
    <w:rsid w:val="009D468A"/>
    <w:rsid w:val="00A03DA0"/>
    <w:rsid w:val="00A07160"/>
    <w:rsid w:val="00A13B9C"/>
    <w:rsid w:val="00A276EA"/>
    <w:rsid w:val="00A3567F"/>
    <w:rsid w:val="00A612A1"/>
    <w:rsid w:val="00A733D0"/>
    <w:rsid w:val="00A87827"/>
    <w:rsid w:val="00AB6F4E"/>
    <w:rsid w:val="00AD6165"/>
    <w:rsid w:val="00AE3543"/>
    <w:rsid w:val="00B072E1"/>
    <w:rsid w:val="00B141BA"/>
    <w:rsid w:val="00B15398"/>
    <w:rsid w:val="00B158EF"/>
    <w:rsid w:val="00B42EDE"/>
    <w:rsid w:val="00B44667"/>
    <w:rsid w:val="00B67D74"/>
    <w:rsid w:val="00B801ED"/>
    <w:rsid w:val="00B84384"/>
    <w:rsid w:val="00B9778F"/>
    <w:rsid w:val="00BA7BC1"/>
    <w:rsid w:val="00BB5788"/>
    <w:rsid w:val="00C01485"/>
    <w:rsid w:val="00C32D28"/>
    <w:rsid w:val="00C64853"/>
    <w:rsid w:val="00C84948"/>
    <w:rsid w:val="00CA7D28"/>
    <w:rsid w:val="00CB42F8"/>
    <w:rsid w:val="00CD48D3"/>
    <w:rsid w:val="00D03DF3"/>
    <w:rsid w:val="00D50795"/>
    <w:rsid w:val="00D6159E"/>
    <w:rsid w:val="00D9796E"/>
    <w:rsid w:val="00DE13BF"/>
    <w:rsid w:val="00DF13D2"/>
    <w:rsid w:val="00E033CF"/>
    <w:rsid w:val="00E10CD8"/>
    <w:rsid w:val="00E5302B"/>
    <w:rsid w:val="00E603CB"/>
    <w:rsid w:val="00E97D19"/>
    <w:rsid w:val="00EC36C5"/>
    <w:rsid w:val="00EC7547"/>
    <w:rsid w:val="00EE4CBC"/>
    <w:rsid w:val="00F12D71"/>
    <w:rsid w:val="00F20507"/>
    <w:rsid w:val="00F41914"/>
    <w:rsid w:val="00F84BCD"/>
    <w:rsid w:val="00F853AD"/>
    <w:rsid w:val="00F867FB"/>
    <w:rsid w:val="00F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594AE0"/>
  <w15:docId w15:val="{E5BF51CA-0984-48BF-9F3E-9EB544EE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0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7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F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F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2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F2"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2B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94B"/>
    <w:rPr>
      <w:b/>
      <w:bCs/>
      <w:sz w:val="20"/>
      <w:szCs w:val="20"/>
    </w:rPr>
  </w:style>
  <w:style w:type="paragraph" w:customStyle="1" w:styleId="Default">
    <w:name w:val="Default"/>
    <w:rsid w:val="009C598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B141BA"/>
    <w:pPr>
      <w:ind w:left="720"/>
      <w:contextualSpacing/>
    </w:pPr>
  </w:style>
  <w:style w:type="paragraph" w:customStyle="1" w:styleId="CM103">
    <w:name w:val="CM103"/>
    <w:basedOn w:val="Default"/>
    <w:next w:val="Default"/>
    <w:uiPriority w:val="99"/>
    <w:rsid w:val="00B141BA"/>
    <w:rPr>
      <w:color w:val="auto"/>
    </w:rPr>
  </w:style>
  <w:style w:type="paragraph" w:customStyle="1" w:styleId="CM8">
    <w:name w:val="CM8"/>
    <w:basedOn w:val="Default"/>
    <w:next w:val="Default"/>
    <w:uiPriority w:val="99"/>
    <w:rsid w:val="00A612A1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686bc1-d7b5-4f8a-9ad5-40ec47a68dcf">JKK3TU45SXEP-37-11363</_dlc_DocId>
    <_dlc_DocIdUrl xmlns="79686bc1-d7b5-4f8a-9ad5-40ec47a68dcf">
      <Url>http://dpschoolnet/FYI/_layouts/DocIdRedir.aspx?ID=JKK3TU45SXEP-37-11363</Url>
      <Description>JKK3TU45SXEP-37-11363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D975695EF8C449107D51E1364C629" ma:contentTypeVersion="1" ma:contentTypeDescription="Create a new document." ma:contentTypeScope="" ma:versionID="eb023115417848ee371abea57b0d96cc">
  <xsd:schema xmlns:xsd="http://www.w3.org/2001/XMLSchema" xmlns:xs="http://www.w3.org/2001/XMLSchema" xmlns:p="http://schemas.microsoft.com/office/2006/metadata/properties" xmlns:ns2="79686bc1-d7b5-4f8a-9ad5-40ec47a68dcf" targetNamespace="http://schemas.microsoft.com/office/2006/metadata/properties" ma:root="true" ma:fieldsID="d64549dce37a66e6ce8f2b90e0e43363" ns2:_="">
    <xsd:import namespace="79686bc1-d7b5-4f8a-9ad5-40ec47a68d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86bc1-d7b5-4f8a-9ad5-40ec47a68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EFC35-1F6E-41F1-B17A-201B3A4E31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96C835-64F0-4AEA-A288-D96161A5CB3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79686bc1-d7b5-4f8a-9ad5-40ec47a68dcf"/>
  </ds:schemaRefs>
</ds:datastoreItem>
</file>

<file path=customXml/itemProps3.xml><?xml version="1.0" encoding="utf-8"?>
<ds:datastoreItem xmlns:ds="http://schemas.openxmlformats.org/officeDocument/2006/customXml" ds:itemID="{DCEEB47D-1CF6-44CB-846D-E5523F113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93205-88F5-443D-9C67-8018D3D4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86bc1-d7b5-4f8a-9ad5-40ec47a68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Consideration of the Credit Recovery Team</vt:lpstr>
    </vt:vector>
  </TitlesOfParts>
  <Company>Catholic DSB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Consideration of the Credit Recovery Team</dc:title>
  <dc:creator>Employee</dc:creator>
  <cp:lastModifiedBy>De Oliveira, Marisa</cp:lastModifiedBy>
  <cp:revision>2</cp:revision>
  <cp:lastPrinted>2007-05-24T14:18:00Z</cp:lastPrinted>
  <dcterms:created xsi:type="dcterms:W3CDTF">2018-01-31T19:07:00Z</dcterms:created>
  <dcterms:modified xsi:type="dcterms:W3CDTF">2018-01-31T19:07:00Z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0x010100B2FD975695EF8C449107D51E1364C629</vt:lpwstr>
  </property>
  <property fmtid="{D5CDD505-2E9C-101B-9397-08002B2CF9AE}" pid="3" name="_dlc_DocIdItemGuid">
    <vt:lpwstr>d29bcc8e-a6ad-4f90-988c-1835e905af3c</vt:lpwstr>
  </property>
</Properties>
</file>